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AB" w:rsidRDefault="0095491B">
      <w:r>
        <w:tab/>
      </w:r>
      <w:r>
        <w:tab/>
      </w:r>
      <w:r w:rsidR="00A61A2C">
        <w:t xml:space="preserve">Job </w:t>
      </w:r>
      <w:proofErr w:type="spellStart"/>
      <w:r w:rsidR="00A61A2C">
        <w:t>Descripton</w:t>
      </w:r>
      <w:proofErr w:type="spellEnd"/>
      <w:r w:rsidR="00A61A2C">
        <w:t>: Secretary of the BC Barrel Racers Association</w:t>
      </w:r>
    </w:p>
    <w:p w:rsidR="001F5BDC" w:rsidRDefault="00A61A2C" w:rsidP="001D6550">
      <w:pPr>
        <w:pStyle w:val="ListParagraph"/>
        <w:numPr>
          <w:ilvl w:val="0"/>
          <w:numId w:val="1"/>
        </w:numPr>
      </w:pPr>
      <w:r>
        <w:t>Know and understand the rules an</w:t>
      </w:r>
      <w:r w:rsidR="00D9069F">
        <w:t xml:space="preserve">d bylaws of the Association.  </w:t>
      </w:r>
    </w:p>
    <w:p w:rsidR="001D6550" w:rsidRDefault="001D6550" w:rsidP="001D6550">
      <w:pPr>
        <w:pStyle w:val="ListParagraph"/>
      </w:pPr>
    </w:p>
    <w:p w:rsidR="00CE2B39" w:rsidRDefault="00D9069F" w:rsidP="001F5BDC">
      <w:pPr>
        <w:pStyle w:val="ListParagraph"/>
        <w:numPr>
          <w:ilvl w:val="0"/>
          <w:numId w:val="1"/>
        </w:numPr>
      </w:pPr>
      <w:r>
        <w:t>The B.C.B.R.A is a member</w:t>
      </w:r>
      <w:r w:rsidR="00A61A2C">
        <w:t xml:space="preserve"> of the </w:t>
      </w:r>
      <w:r w:rsidR="001F5BDC">
        <w:t>Societies Act #S0027876. An annual Report is sent to the Societies Act with names of the new Directors added and old Dir</w:t>
      </w:r>
      <w:r w:rsidR="001D6550">
        <w:t xml:space="preserve">ectors removed.  This </w:t>
      </w:r>
      <w:proofErr w:type="gramStart"/>
      <w:r w:rsidR="001D6550">
        <w:t xml:space="preserve">report </w:t>
      </w:r>
      <w:r w:rsidR="001F5BDC">
        <w:t xml:space="preserve"> must</w:t>
      </w:r>
      <w:proofErr w:type="gramEnd"/>
      <w:r w:rsidR="001F5BDC">
        <w:t xml:space="preserve"> be filed 30 days after the AGM is held. The names of the new directors (will come from the AGM minutes) must be sent to the Treasurer </w:t>
      </w:r>
      <w:r w:rsidR="001D6550">
        <w:t xml:space="preserve">so that the report can be filed and paid for. </w:t>
      </w:r>
      <w:r w:rsidR="001F5BDC">
        <w:t xml:space="preserve">  </w:t>
      </w:r>
    </w:p>
    <w:p w:rsidR="001F5BDC" w:rsidRDefault="001F5BDC" w:rsidP="001F5BDC">
      <w:pPr>
        <w:pStyle w:val="ListParagraph"/>
      </w:pPr>
    </w:p>
    <w:p w:rsidR="001F5BDC" w:rsidRDefault="001F5BDC" w:rsidP="001F5BDC">
      <w:pPr>
        <w:pStyle w:val="ListParagraph"/>
        <w:numPr>
          <w:ilvl w:val="0"/>
          <w:numId w:val="1"/>
        </w:numPr>
      </w:pPr>
      <w:r>
        <w:t>Arrange meetings as per the President &amp;/or Directors by emailing &amp;/or contacting all directors and insure there is a quorum.</w:t>
      </w:r>
    </w:p>
    <w:p w:rsidR="001F5BDC" w:rsidRDefault="001F5BDC" w:rsidP="001F5BDC">
      <w:pPr>
        <w:pStyle w:val="ListParagraph"/>
      </w:pPr>
    </w:p>
    <w:p w:rsidR="001F5BDC" w:rsidRDefault="001F5BDC" w:rsidP="001F5BDC">
      <w:pPr>
        <w:pStyle w:val="ListParagraph"/>
        <w:numPr>
          <w:ilvl w:val="0"/>
          <w:numId w:val="1"/>
        </w:numPr>
      </w:pPr>
      <w:r>
        <w:t xml:space="preserve">As of 2020 the BCBRA uses the </w:t>
      </w:r>
      <w:r w:rsidR="001D6550">
        <w:t xml:space="preserve">conference </w:t>
      </w:r>
      <w:r>
        <w:t xml:space="preserve">communication </w:t>
      </w:r>
      <w:r w:rsidR="001D6550">
        <w:t xml:space="preserve">on the internet </w:t>
      </w:r>
      <w:r>
        <w:t xml:space="preserve">called Zoom.  The secretary </w:t>
      </w:r>
      <w:r w:rsidR="001D6550">
        <w:t xml:space="preserve">usually </w:t>
      </w:r>
      <w:r>
        <w:t xml:space="preserve">sets up these meetings.  </w:t>
      </w:r>
      <w:r w:rsidR="001D6550">
        <w:t>(Directors can elect to phone in or join via internet)</w:t>
      </w:r>
    </w:p>
    <w:p w:rsidR="001F5BDC" w:rsidRDefault="001F5BDC" w:rsidP="001F5BDC">
      <w:pPr>
        <w:pStyle w:val="ListParagraph"/>
      </w:pPr>
    </w:p>
    <w:p w:rsidR="001F5BDC" w:rsidRDefault="001D6550" w:rsidP="001F5BDC">
      <w:pPr>
        <w:pStyle w:val="ListParagraph"/>
        <w:numPr>
          <w:ilvl w:val="0"/>
          <w:numId w:val="1"/>
        </w:numPr>
      </w:pPr>
      <w:r>
        <w:t xml:space="preserve">Optional: </w:t>
      </w:r>
      <w:r w:rsidR="001F5BDC">
        <w:t xml:space="preserve">Each year the directors' quorum is reduced by a motion at the first meeting to have a minimum of 7 directors for quorum.  Reason being, without the motion we must go by </w:t>
      </w:r>
      <w:proofErr w:type="gramStart"/>
      <w:r w:rsidR="001F5BDC">
        <w:t>" 1</w:t>
      </w:r>
      <w:proofErr w:type="gramEnd"/>
      <w:r w:rsidR="001F5BDC">
        <w:t>/2 of the elected directors" to have a quorum. This has proven to be difficult in past years when important decisions are needed to be made.</w:t>
      </w:r>
    </w:p>
    <w:p w:rsidR="001F5BDC" w:rsidRDefault="001F5BDC" w:rsidP="001F5BDC">
      <w:pPr>
        <w:pStyle w:val="ListParagraph"/>
      </w:pPr>
    </w:p>
    <w:p w:rsidR="001F5BDC" w:rsidRDefault="001F5BDC" w:rsidP="001F5BDC">
      <w:pPr>
        <w:pStyle w:val="ListParagraph"/>
        <w:numPr>
          <w:ilvl w:val="0"/>
          <w:numId w:val="1"/>
        </w:numPr>
      </w:pPr>
      <w:r>
        <w:t xml:space="preserve">Write up and compile agendas for both the directors' meetings' and AGM.  Currently the AGM is held on the finals of each year. Prepare agendas, obtain a copy of the </w:t>
      </w:r>
      <w:proofErr w:type="spellStart"/>
      <w:r>
        <w:t>year end</w:t>
      </w:r>
      <w:proofErr w:type="spellEnd"/>
      <w:r>
        <w:t xml:space="preserve"> financial statement from the treasurer, and prepare a sign in sheet for the members who attend the AGM. At the AGM we usually have about 50 copies of all (agenda and financial statement) to hand out to members.</w:t>
      </w:r>
    </w:p>
    <w:p w:rsidR="001F5BDC" w:rsidRDefault="001F5BDC" w:rsidP="001F5BDC">
      <w:pPr>
        <w:pStyle w:val="ListParagraph"/>
      </w:pPr>
    </w:p>
    <w:p w:rsidR="001F5BDC" w:rsidRDefault="001F5BDC" w:rsidP="0090275D">
      <w:pPr>
        <w:pStyle w:val="ListParagraph"/>
        <w:numPr>
          <w:ilvl w:val="0"/>
          <w:numId w:val="1"/>
        </w:numPr>
      </w:pPr>
      <w:r>
        <w:t xml:space="preserve">Forms: Race Forms may need updating, check with motions &amp;/or discussion made at the AGM or directors' meetings. This information must be forwarded to the Treasurer who has </w:t>
      </w:r>
      <w:r w:rsidR="001D6550">
        <w:t xml:space="preserve">the </w:t>
      </w:r>
      <w:r>
        <w:t xml:space="preserve">master copy. </w:t>
      </w:r>
    </w:p>
    <w:p w:rsidR="0090275D" w:rsidRDefault="0090275D" w:rsidP="0090275D">
      <w:pPr>
        <w:pStyle w:val="ListParagraph"/>
      </w:pPr>
    </w:p>
    <w:p w:rsidR="0090275D" w:rsidRDefault="0090275D" w:rsidP="0090275D">
      <w:pPr>
        <w:pStyle w:val="ListParagraph"/>
      </w:pPr>
    </w:p>
    <w:p w:rsidR="001F5BDC" w:rsidRDefault="001F5BDC" w:rsidP="001F5BDC">
      <w:pPr>
        <w:pStyle w:val="ListParagraph"/>
        <w:numPr>
          <w:ilvl w:val="0"/>
          <w:numId w:val="1"/>
        </w:numPr>
      </w:pPr>
      <w:r>
        <w:t xml:space="preserve">Update the rules and bylaws of the association after the AGM and </w:t>
      </w:r>
      <w:r w:rsidR="0090275D">
        <w:t>forward to the website director for posting</w:t>
      </w:r>
      <w:r>
        <w:t>.</w:t>
      </w:r>
    </w:p>
    <w:p w:rsidR="001D6550" w:rsidRDefault="001D6550" w:rsidP="001D6550">
      <w:pPr>
        <w:pStyle w:val="ListParagraph"/>
      </w:pPr>
    </w:p>
    <w:p w:rsidR="001D6550" w:rsidRDefault="001D6550" w:rsidP="001F5BDC">
      <w:pPr>
        <w:pStyle w:val="ListParagraph"/>
        <w:numPr>
          <w:ilvl w:val="0"/>
          <w:numId w:val="1"/>
        </w:numPr>
      </w:pPr>
      <w:r>
        <w:t xml:space="preserve">After the AGM, all directors must sign and send to the secretary a signed “Oath of Commitment”. </w:t>
      </w:r>
    </w:p>
    <w:p w:rsidR="001D6550" w:rsidRDefault="001D6550" w:rsidP="001D6550">
      <w:pPr>
        <w:pStyle w:val="ListParagraph"/>
      </w:pPr>
    </w:p>
    <w:p w:rsidR="001D6550" w:rsidRDefault="001D6550" w:rsidP="001F5BDC">
      <w:pPr>
        <w:pStyle w:val="ListParagraph"/>
        <w:numPr>
          <w:ilvl w:val="0"/>
          <w:numId w:val="1"/>
        </w:numPr>
      </w:pPr>
      <w:r>
        <w:t>The secretary is responsible for the Board of Directors of the B.C.B.R.A. Policies and Procedures updates (if required</w:t>
      </w:r>
      <w:proofErr w:type="gramStart"/>
      <w:r>
        <w:t>) .</w:t>
      </w:r>
      <w:proofErr w:type="gramEnd"/>
      <w:r>
        <w:t xml:space="preserve">  Insure all directors have read and agree to these Policies and Procedures. </w:t>
      </w:r>
    </w:p>
    <w:p w:rsidR="005E17AF" w:rsidRDefault="00CE2B39">
      <w:r>
        <w:t xml:space="preserve"> </w:t>
      </w:r>
      <w:r w:rsidR="001D6550">
        <w:tab/>
      </w:r>
    </w:p>
    <w:p w:rsidR="00CE2B39" w:rsidRDefault="00CE2B39"/>
    <w:sectPr w:rsidR="00CE2B39" w:rsidSect="00FB4E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5EC"/>
    <w:multiLevelType w:val="hybridMultilevel"/>
    <w:tmpl w:val="6D863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61A2C"/>
    <w:rsid w:val="000538D6"/>
    <w:rsid w:val="001D6550"/>
    <w:rsid w:val="001F5BDC"/>
    <w:rsid w:val="003513F8"/>
    <w:rsid w:val="00356531"/>
    <w:rsid w:val="00577E80"/>
    <w:rsid w:val="005E17AF"/>
    <w:rsid w:val="00660EF3"/>
    <w:rsid w:val="00807215"/>
    <w:rsid w:val="008E401D"/>
    <w:rsid w:val="0090275D"/>
    <w:rsid w:val="0095491B"/>
    <w:rsid w:val="00966E23"/>
    <w:rsid w:val="00A61A2C"/>
    <w:rsid w:val="00AF3600"/>
    <w:rsid w:val="00C3552D"/>
    <w:rsid w:val="00CE2B39"/>
    <w:rsid w:val="00D04328"/>
    <w:rsid w:val="00D9069F"/>
    <w:rsid w:val="00FB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JoyceBill</cp:lastModifiedBy>
  <cp:revision>4</cp:revision>
  <dcterms:created xsi:type="dcterms:W3CDTF">2014-10-05T16:37:00Z</dcterms:created>
  <dcterms:modified xsi:type="dcterms:W3CDTF">2021-02-23T18:29:00Z</dcterms:modified>
</cp:coreProperties>
</file>